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8D" w:rsidRPr="00D26892" w:rsidRDefault="0071228D" w:rsidP="00D26892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6892" w:rsidTr="00894107">
        <w:tc>
          <w:tcPr>
            <w:tcW w:w="10456" w:type="dxa"/>
          </w:tcPr>
          <w:p w:rsidR="00D26892" w:rsidRPr="00235347" w:rsidRDefault="00D26892" w:rsidP="002C7DA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 w:rsidRPr="002C7DAD">
              <w:rPr>
                <w:b/>
                <w:color w:val="FF0000"/>
                <w:sz w:val="40"/>
              </w:rPr>
              <w:t>Instrucciones de cumplimentación de la MEMORIA TÉCNICA DE EJECUCIÓN</w:t>
            </w:r>
            <w:r w:rsidRPr="00235347">
              <w:t xml:space="preserve"> </w:t>
            </w:r>
          </w:p>
        </w:tc>
      </w:tr>
      <w:tr w:rsidR="00D26892" w:rsidRPr="009B4BBA" w:rsidTr="00894107">
        <w:tc>
          <w:tcPr>
            <w:tcW w:w="10456" w:type="dxa"/>
          </w:tcPr>
          <w:p w:rsidR="00D26892" w:rsidRPr="00235347" w:rsidRDefault="00D26892" w:rsidP="002C5303">
            <w:pPr>
              <w:pStyle w:val="Sinespaciado"/>
              <w:jc w:val="center"/>
            </w:pPr>
            <w:r w:rsidRPr="00235347">
              <w:t>“</w:t>
            </w:r>
            <w:r w:rsidR="002C5303">
              <w:t>PROGRAMA DE APOYO A MUJERES EN LOS ÁMBITOS RURAL Y URBANO</w:t>
            </w:r>
            <w:r w:rsidRPr="00235347">
              <w:t>”</w:t>
            </w:r>
          </w:p>
        </w:tc>
      </w:tr>
    </w:tbl>
    <w:p w:rsidR="00D26892" w:rsidRDefault="00D26892" w:rsidP="00D26892">
      <w:pPr>
        <w:pStyle w:val="Sinespaciado"/>
      </w:pPr>
    </w:p>
    <w:p w:rsidR="0071228D" w:rsidRPr="00D26892" w:rsidRDefault="00C573ED" w:rsidP="00D26892">
      <w:pPr>
        <w:spacing w:after="0" w:line="240" w:lineRule="auto"/>
        <w:jc w:val="center"/>
        <w:rPr>
          <w:b/>
          <w:color w:val="FF0000"/>
          <w:sz w:val="40"/>
        </w:rPr>
      </w:pPr>
      <w:r>
        <w:rPr>
          <w:b/>
          <w:color w:val="FF0000"/>
          <w:sz w:val="40"/>
        </w:rPr>
        <w:t>Entregable</w:t>
      </w:r>
      <w:r w:rsidR="0071228D" w:rsidRPr="00D26892">
        <w:rPr>
          <w:b/>
          <w:color w:val="FF0000"/>
          <w:sz w:val="40"/>
        </w:rPr>
        <w:t xml:space="preserve"> </w:t>
      </w:r>
      <w:r w:rsidR="004A6B64">
        <w:rPr>
          <w:b/>
          <w:color w:val="FF0000"/>
          <w:sz w:val="40"/>
        </w:rPr>
        <w:t>1</w:t>
      </w:r>
      <w:r w:rsidR="0071228D" w:rsidRPr="00D26892">
        <w:rPr>
          <w:b/>
          <w:color w:val="FF0000"/>
          <w:sz w:val="40"/>
        </w:rPr>
        <w:t xml:space="preserve"> </w:t>
      </w:r>
      <w:r w:rsidR="007A7A47">
        <w:rPr>
          <w:b/>
          <w:color w:val="FF0000"/>
          <w:sz w:val="40"/>
        </w:rPr>
        <w:t>–</w:t>
      </w:r>
      <w:r w:rsidR="0071228D" w:rsidRPr="00D26892">
        <w:rPr>
          <w:b/>
          <w:color w:val="FF0000"/>
          <w:sz w:val="40"/>
        </w:rPr>
        <w:t xml:space="preserve"> </w:t>
      </w:r>
      <w:r w:rsidR="007A7A47">
        <w:rPr>
          <w:b/>
          <w:color w:val="FF0000"/>
          <w:sz w:val="40"/>
        </w:rPr>
        <w:t>Justificación del Itinerario</w:t>
      </w:r>
    </w:p>
    <w:p w:rsidR="00D26892" w:rsidRDefault="00D26892" w:rsidP="003D0708">
      <w:pPr>
        <w:spacing w:after="0" w:line="240" w:lineRule="auto"/>
        <w:jc w:val="both"/>
      </w:pPr>
    </w:p>
    <w:p w:rsidR="0071228D" w:rsidRDefault="0071228D" w:rsidP="003D0708">
      <w:pPr>
        <w:spacing w:after="0" w:line="240" w:lineRule="auto"/>
        <w:jc w:val="both"/>
      </w:pPr>
    </w:p>
    <w:p w:rsidR="0071228D" w:rsidRPr="003520E1" w:rsidRDefault="00D26892" w:rsidP="003D0708">
      <w:pPr>
        <w:spacing w:after="0" w:line="240" w:lineRule="auto"/>
        <w:jc w:val="both"/>
        <w:rPr>
          <w:b/>
          <w:color w:val="FF0000"/>
          <w:sz w:val="28"/>
        </w:rPr>
      </w:pPr>
      <w:r w:rsidRPr="003520E1">
        <w:rPr>
          <w:b/>
          <w:color w:val="FF0000"/>
          <w:sz w:val="28"/>
        </w:rPr>
        <w:t xml:space="preserve">A) </w:t>
      </w:r>
      <w:r w:rsidR="0071228D" w:rsidRPr="003520E1">
        <w:rPr>
          <w:b/>
          <w:color w:val="FF0000"/>
          <w:sz w:val="28"/>
        </w:rPr>
        <w:t>INSTRUCCIONES GENERALES</w:t>
      </w:r>
    </w:p>
    <w:p w:rsidR="0071228D" w:rsidRDefault="0071228D" w:rsidP="003D0708">
      <w:pPr>
        <w:spacing w:after="0" w:line="240" w:lineRule="auto"/>
        <w:jc w:val="both"/>
      </w:pPr>
    </w:p>
    <w:p w:rsidR="00C573ED" w:rsidRPr="0005431A" w:rsidRDefault="00C573ED" w:rsidP="00C573ED">
      <w:pPr>
        <w:spacing w:after="0" w:line="240" w:lineRule="auto"/>
        <w:jc w:val="both"/>
        <w:rPr>
          <w:b/>
          <w:color w:val="FF0000"/>
          <w:sz w:val="28"/>
        </w:rPr>
      </w:pPr>
      <w:r w:rsidRPr="0005431A">
        <w:rPr>
          <w:b/>
          <w:color w:val="FF0000"/>
          <w:sz w:val="28"/>
        </w:rPr>
        <w:t>A) Instrucciones comunes para cumplimentar las pestañas de la Excel:</w:t>
      </w:r>
    </w:p>
    <w:p w:rsidR="00C573ED" w:rsidRPr="0005431A" w:rsidRDefault="00C573ED" w:rsidP="00C573ED">
      <w:pPr>
        <w:spacing w:after="0" w:line="240" w:lineRule="auto"/>
        <w:ind w:firstLine="708"/>
        <w:jc w:val="both"/>
        <w:rPr>
          <w:color w:val="FF0000"/>
        </w:rPr>
      </w:pPr>
      <w:r w:rsidRPr="0005431A">
        <w:rPr>
          <w:b/>
          <w:color w:val="FF0000"/>
          <w:sz w:val="28"/>
        </w:rPr>
        <w:t>“E_</w:t>
      </w:r>
      <w:r>
        <w:rPr>
          <w:b/>
          <w:color w:val="FF0000"/>
          <w:sz w:val="28"/>
        </w:rPr>
        <w:t>1</w:t>
      </w:r>
      <w:r w:rsidRPr="0005431A">
        <w:rPr>
          <w:b/>
          <w:color w:val="FF0000"/>
          <w:sz w:val="28"/>
        </w:rPr>
        <w:t>_</w:t>
      </w:r>
      <w:r>
        <w:rPr>
          <w:b/>
          <w:color w:val="FF0000"/>
          <w:sz w:val="28"/>
        </w:rPr>
        <w:t>Tablas itinerario</w:t>
      </w:r>
      <w:r w:rsidRPr="0005431A">
        <w:rPr>
          <w:b/>
          <w:color w:val="FF0000"/>
          <w:sz w:val="28"/>
        </w:rPr>
        <w:t>”</w:t>
      </w:r>
    </w:p>
    <w:p w:rsidR="00C573ED" w:rsidRPr="0005431A" w:rsidRDefault="00C573ED" w:rsidP="00C573ED">
      <w:pPr>
        <w:spacing w:after="0" w:line="240" w:lineRule="auto"/>
        <w:jc w:val="both"/>
      </w:pPr>
    </w:p>
    <w:p w:rsidR="00C573ED" w:rsidRPr="0005431A" w:rsidRDefault="00C573ED" w:rsidP="00C573ED">
      <w:pPr>
        <w:spacing w:after="0" w:line="240" w:lineRule="auto"/>
        <w:jc w:val="both"/>
      </w:pPr>
      <w:r w:rsidRPr="0005431A">
        <w:t>La hoja Excel no está protegida para facilitar su cumplimentación.</w:t>
      </w:r>
    </w:p>
    <w:p w:rsidR="00C573ED" w:rsidRPr="0005431A" w:rsidRDefault="00C573ED" w:rsidP="00C573ED">
      <w:pPr>
        <w:spacing w:after="0" w:line="240" w:lineRule="auto"/>
        <w:jc w:val="both"/>
      </w:pPr>
    </w:p>
    <w:p w:rsidR="00C573ED" w:rsidRPr="0005431A" w:rsidRDefault="00C573ED" w:rsidP="00C573ED">
      <w:pPr>
        <w:spacing w:after="0" w:line="240" w:lineRule="auto"/>
        <w:jc w:val="both"/>
      </w:pPr>
      <w:r w:rsidRPr="0005431A">
        <w:t>Por norma general, la Entidad que presenta la justificación NO DEBE TOCAR las casillas en color, centrándose en cumplimentar las casillas en blanco.</w:t>
      </w:r>
    </w:p>
    <w:p w:rsidR="00C573ED" w:rsidRDefault="00C573ED" w:rsidP="00C573ED">
      <w:pPr>
        <w:spacing w:after="0" w:line="240" w:lineRule="auto"/>
        <w:jc w:val="both"/>
      </w:pPr>
    </w:p>
    <w:p w:rsidR="00C573ED" w:rsidRDefault="00C573ED" w:rsidP="00C573ED">
      <w:pPr>
        <w:spacing w:after="0" w:line="240" w:lineRule="auto"/>
        <w:jc w:val="both"/>
      </w:pPr>
    </w:p>
    <w:p w:rsidR="00C573ED" w:rsidRPr="007A7A47" w:rsidRDefault="00C573ED" w:rsidP="00C573ED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B) Plantilla</w:t>
      </w:r>
      <w:r w:rsidRPr="007A7A47">
        <w:rPr>
          <w:b/>
          <w:color w:val="FF0000"/>
          <w:sz w:val="28"/>
        </w:rPr>
        <w:t xml:space="preserve"> 1.1) </w:t>
      </w:r>
      <w:r w:rsidR="004F1DF0">
        <w:rPr>
          <w:b/>
          <w:color w:val="FF0000"/>
          <w:sz w:val="28"/>
        </w:rPr>
        <w:t xml:space="preserve">Índice Serv INDIV </w:t>
      </w:r>
      <w:proofErr w:type="spellStart"/>
      <w:r w:rsidR="004F1DF0">
        <w:rPr>
          <w:b/>
          <w:color w:val="FF0000"/>
          <w:sz w:val="28"/>
        </w:rPr>
        <w:t>Orient</w:t>
      </w:r>
      <w:proofErr w:type="spellEnd"/>
      <w:r w:rsidR="004F1DF0">
        <w:rPr>
          <w:b/>
          <w:color w:val="FF0000"/>
          <w:sz w:val="28"/>
        </w:rPr>
        <w:t>.</w:t>
      </w:r>
    </w:p>
    <w:p w:rsidR="00C573ED" w:rsidRDefault="00C573ED" w:rsidP="00C573ED">
      <w:pPr>
        <w:spacing w:after="0" w:line="240" w:lineRule="auto"/>
        <w:jc w:val="both"/>
      </w:pPr>
    </w:p>
    <w:p w:rsidR="00C573ED" w:rsidRDefault="00C573ED" w:rsidP="00C573ED">
      <w:pPr>
        <w:spacing w:after="0" w:line="240" w:lineRule="auto"/>
        <w:jc w:val="both"/>
      </w:pPr>
      <w:r>
        <w:t>No olvidar rellenar las casillas C5, C6 y C7, ya que nutren de información al resto de hojas de este archivo Excel.</w:t>
      </w:r>
    </w:p>
    <w:p w:rsidR="00C573ED" w:rsidRDefault="00C573ED" w:rsidP="00C573ED">
      <w:pPr>
        <w:spacing w:after="0" w:line="240" w:lineRule="auto"/>
        <w:jc w:val="both"/>
      </w:pPr>
    </w:p>
    <w:p w:rsidR="00C573ED" w:rsidRDefault="00C573ED" w:rsidP="00C573ED">
      <w:pPr>
        <w:spacing w:after="0" w:line="240" w:lineRule="auto"/>
        <w:jc w:val="both"/>
      </w:pPr>
      <w:r>
        <w:t>IMPORTANTE:</w:t>
      </w:r>
    </w:p>
    <w:p w:rsidR="00A41808" w:rsidRDefault="00A41808" w:rsidP="00A41808">
      <w:pPr>
        <w:spacing w:after="0" w:line="240" w:lineRule="auto"/>
        <w:ind w:left="708"/>
        <w:jc w:val="both"/>
      </w:pPr>
      <w:r>
        <w:t>El código de participante no hay que tocarlo, ya que se asigna automáticamente.</w:t>
      </w:r>
    </w:p>
    <w:p w:rsidR="00A41808" w:rsidRDefault="00A41808" w:rsidP="00C573ED">
      <w:pPr>
        <w:spacing w:after="0" w:line="240" w:lineRule="auto"/>
        <w:ind w:left="708"/>
        <w:jc w:val="both"/>
      </w:pPr>
    </w:p>
    <w:p w:rsidR="00C573ED" w:rsidRDefault="00C573ED" w:rsidP="00C573ED">
      <w:pPr>
        <w:spacing w:after="0" w:line="240" w:lineRule="auto"/>
        <w:ind w:left="708"/>
        <w:jc w:val="both"/>
      </w:pPr>
      <w:r>
        <w:t>Las personas participantes d</w:t>
      </w:r>
      <w:r w:rsidR="00F279BE">
        <w:t>eben estar ordenadas por el DNI (de menor a mayor. NIE con X e Y al final).</w:t>
      </w:r>
    </w:p>
    <w:p w:rsidR="00A41808" w:rsidRDefault="00A41808" w:rsidP="00C573ED">
      <w:pPr>
        <w:spacing w:after="0" w:line="240" w:lineRule="auto"/>
        <w:ind w:left="708"/>
        <w:jc w:val="both"/>
      </w:pPr>
    </w:p>
    <w:p w:rsidR="00A41808" w:rsidRDefault="00A41808" w:rsidP="00C573ED">
      <w:pPr>
        <w:spacing w:after="0" w:line="240" w:lineRule="auto"/>
        <w:ind w:left="708"/>
        <w:jc w:val="both"/>
      </w:pPr>
      <w:r>
        <w:t>El nombre y apellidos de cada persona debe ser idéntico a cómo está reflejado en Orientasar</w:t>
      </w:r>
      <w:r w:rsidR="004F1DF0">
        <w:t>e</w:t>
      </w:r>
      <w:r>
        <w:t>.</w:t>
      </w:r>
    </w:p>
    <w:p w:rsidR="00C573ED" w:rsidRDefault="00C573ED" w:rsidP="00C573ED">
      <w:pPr>
        <w:spacing w:after="0" w:line="240" w:lineRule="auto"/>
        <w:ind w:left="708"/>
        <w:jc w:val="both"/>
      </w:pPr>
    </w:p>
    <w:p w:rsidR="00A41808" w:rsidRDefault="00C573ED" w:rsidP="00C573ED">
      <w:pPr>
        <w:spacing w:after="0" w:line="240" w:lineRule="auto"/>
        <w:ind w:left="708"/>
        <w:jc w:val="both"/>
      </w:pPr>
      <w:r>
        <w:t>Deben ser presentadas las personas participantes en el mismo orden de todas las Plantillas</w:t>
      </w:r>
      <w:r w:rsidR="00FE35CB">
        <w:t xml:space="preserve"> y Entregables</w:t>
      </w:r>
      <w:r>
        <w:t>:</w:t>
      </w:r>
    </w:p>
    <w:p w:rsidR="00A41808" w:rsidRPr="00FE35CB" w:rsidRDefault="003E3E55" w:rsidP="003E3E55">
      <w:pPr>
        <w:spacing w:after="0" w:line="240" w:lineRule="auto"/>
        <w:ind w:left="708" w:firstLine="708"/>
        <w:jc w:val="both"/>
      </w:pPr>
      <w:r w:rsidRPr="00FE35CB">
        <w:t>1 (Índice)</w:t>
      </w:r>
    </w:p>
    <w:p w:rsidR="00A41808" w:rsidRPr="00FE35CB" w:rsidRDefault="00C573ED" w:rsidP="00A41808">
      <w:pPr>
        <w:spacing w:after="0" w:line="240" w:lineRule="auto"/>
        <w:ind w:left="708" w:firstLine="708"/>
        <w:jc w:val="both"/>
      </w:pPr>
      <w:r w:rsidRPr="00FE35CB">
        <w:t>4 (Cuantía</w:t>
      </w:r>
      <w:r w:rsidR="00A41808" w:rsidRPr="00FE35CB">
        <w:t>)</w:t>
      </w:r>
    </w:p>
    <w:p w:rsidR="00C573ED" w:rsidRDefault="00A41808" w:rsidP="00A41808">
      <w:pPr>
        <w:spacing w:after="0" w:line="240" w:lineRule="auto"/>
        <w:ind w:left="708" w:firstLine="708"/>
        <w:jc w:val="both"/>
      </w:pPr>
      <w:r w:rsidRPr="00FE35CB">
        <w:t xml:space="preserve">…debiendo </w:t>
      </w:r>
      <w:r w:rsidR="00C573ED" w:rsidRPr="00FE35CB">
        <w:t>respeta</w:t>
      </w:r>
      <w:r w:rsidR="00FE35CB" w:rsidRPr="00FE35CB">
        <w:t>rse en todas</w:t>
      </w:r>
      <w:r w:rsidRPr="00FE35CB">
        <w:t xml:space="preserve"> </w:t>
      </w:r>
      <w:r w:rsidR="00C573ED" w:rsidRPr="00FE35CB">
        <w:t>el mismo “Código de participante”.</w:t>
      </w:r>
    </w:p>
    <w:p w:rsidR="003D0708" w:rsidRDefault="003D0708" w:rsidP="003D0708">
      <w:pPr>
        <w:spacing w:after="0" w:line="240" w:lineRule="auto"/>
        <w:jc w:val="both"/>
      </w:pPr>
    </w:p>
    <w:p w:rsidR="009458AF" w:rsidRPr="007A7A47" w:rsidRDefault="00A41808" w:rsidP="009458AF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C</w:t>
      </w:r>
      <w:r w:rsidR="007A7A47">
        <w:rPr>
          <w:b/>
          <w:color w:val="FF0000"/>
          <w:sz w:val="28"/>
        </w:rPr>
        <w:t xml:space="preserve">) </w:t>
      </w:r>
      <w:r w:rsidR="00C573ED">
        <w:rPr>
          <w:b/>
          <w:color w:val="FF0000"/>
          <w:sz w:val="28"/>
        </w:rPr>
        <w:t>Entregable</w:t>
      </w:r>
      <w:r w:rsidR="004A6B64" w:rsidRPr="007A7A47">
        <w:rPr>
          <w:b/>
          <w:color w:val="FF0000"/>
          <w:sz w:val="28"/>
        </w:rPr>
        <w:t xml:space="preserve"> 1.1) </w:t>
      </w:r>
      <w:r w:rsidRPr="00A41808">
        <w:rPr>
          <w:b/>
          <w:color w:val="FF0000"/>
          <w:sz w:val="28"/>
        </w:rPr>
        <w:t xml:space="preserve">Firmas Servicios individuales </w:t>
      </w:r>
      <w:proofErr w:type="spellStart"/>
      <w:r w:rsidRPr="00A41808">
        <w:rPr>
          <w:b/>
          <w:color w:val="FF0000"/>
          <w:sz w:val="28"/>
        </w:rPr>
        <w:t>Orientacion</w:t>
      </w:r>
      <w:proofErr w:type="spellEnd"/>
    </w:p>
    <w:p w:rsidR="007A7A47" w:rsidRDefault="007A7A47" w:rsidP="00E1192B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 w:rsidRPr="00A41808">
        <w:t>Este entr</w:t>
      </w:r>
      <w:r>
        <w:t>e</w:t>
      </w:r>
      <w:r w:rsidRPr="00A41808">
        <w:t xml:space="preserve">gable debe incluir el índice y todas las hojas de firmas en un único documento en </w:t>
      </w:r>
      <w:proofErr w:type="spellStart"/>
      <w:r w:rsidRPr="00A41808">
        <w:t>pdf</w:t>
      </w:r>
      <w:proofErr w:type="spellEnd"/>
      <w:r w:rsidRPr="00A41808">
        <w:t>, presentando primero el índice y luego las firmas (en el mismo orden que se fija en el índice).</w:t>
      </w:r>
    </w:p>
    <w:p w:rsidR="00C62F22" w:rsidRPr="00ED006F" w:rsidRDefault="00C62F22" w:rsidP="00A41808">
      <w:pPr>
        <w:spacing w:after="0" w:line="240" w:lineRule="auto"/>
        <w:jc w:val="both"/>
        <w:rPr>
          <w:b/>
        </w:rPr>
      </w:pPr>
      <w:r w:rsidRPr="00ED006F">
        <w:rPr>
          <w:b/>
        </w:rPr>
        <w:t>Se requerirá firma tanto para los servicios prestado</w:t>
      </w:r>
      <w:r w:rsidR="00ED006F" w:rsidRPr="00ED006F">
        <w:rPr>
          <w:b/>
        </w:rPr>
        <w:t>s</w:t>
      </w:r>
      <w:r w:rsidRPr="00ED006F">
        <w:rPr>
          <w:b/>
        </w:rPr>
        <w:t xml:space="preserve"> en modalidad presencial como no presencial.</w:t>
      </w:r>
    </w:p>
    <w:p w:rsidR="007A7A47" w:rsidRDefault="007A7A47" w:rsidP="004A6B64">
      <w:pPr>
        <w:spacing w:after="0" w:line="240" w:lineRule="auto"/>
        <w:jc w:val="both"/>
      </w:pPr>
    </w:p>
    <w:p w:rsidR="008A2863" w:rsidRDefault="004A6B64" w:rsidP="004A6B64">
      <w:pPr>
        <w:spacing w:after="0" w:line="240" w:lineRule="auto"/>
        <w:jc w:val="both"/>
      </w:pPr>
      <w:r>
        <w:t>E</w:t>
      </w:r>
      <w:r w:rsidR="00A41808">
        <w:t>l</w:t>
      </w:r>
      <w:r>
        <w:t xml:space="preserve"> índice </w:t>
      </w:r>
      <w:r w:rsidR="00A41808">
        <w:t>debe</w:t>
      </w:r>
      <w:r>
        <w:t xml:space="preserve"> obtenerse </w:t>
      </w:r>
      <w:r w:rsidR="00A41808">
        <w:t>de</w:t>
      </w:r>
      <w:r>
        <w:t xml:space="preserve"> la Plantilla </w:t>
      </w:r>
      <w:r w:rsidR="00A41808">
        <w:t>1.1</w:t>
      </w:r>
      <w:r>
        <w:t>.</w:t>
      </w:r>
    </w:p>
    <w:p w:rsidR="00CC3F1C" w:rsidRDefault="00CC3F1C">
      <w:r>
        <w:br w:type="page"/>
      </w:r>
      <w:bookmarkStart w:id="0" w:name="_GoBack"/>
      <w:bookmarkEnd w:id="0"/>
    </w:p>
    <w:p w:rsidR="00A41808" w:rsidRPr="007A7A47" w:rsidRDefault="00A41808" w:rsidP="00A41808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lastRenderedPageBreak/>
        <w:t>D) Plantilla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2</w:t>
      </w:r>
      <w:r w:rsidR="008C3A94">
        <w:rPr>
          <w:b/>
          <w:color w:val="FF0000"/>
          <w:sz w:val="28"/>
        </w:rPr>
        <w:t>)</w:t>
      </w:r>
      <w:r w:rsidRPr="00A41808">
        <w:rPr>
          <w:b/>
          <w:color w:val="FF0000"/>
          <w:sz w:val="28"/>
        </w:rPr>
        <w:t xml:space="preserve"> Índice Serv GRUP </w:t>
      </w:r>
      <w:proofErr w:type="spellStart"/>
      <w:r w:rsidRPr="00A41808">
        <w:rPr>
          <w:b/>
          <w:color w:val="FF0000"/>
          <w:sz w:val="28"/>
        </w:rPr>
        <w:t>Orient</w:t>
      </w:r>
      <w:proofErr w:type="spellEnd"/>
      <w:r w:rsidRPr="00A41808">
        <w:rPr>
          <w:b/>
          <w:color w:val="FF0000"/>
          <w:sz w:val="28"/>
        </w:rPr>
        <w:t>.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>
        <w:t>Cuando se han realizado acciones grupales de orientación y se han recogido las hojas de firmas de las personas asistentes de manera agrupada, será justificado mediante esta plantilla.</w:t>
      </w:r>
    </w:p>
    <w:p w:rsidR="00A41808" w:rsidRDefault="00A41808" w:rsidP="00A41808">
      <w:pPr>
        <w:spacing w:after="0" w:line="240" w:lineRule="auto"/>
        <w:ind w:left="708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El código AF (Código de Acción Formativa) no hay que tocarlo, ya que se asigna automáticamente.</w:t>
      </w:r>
    </w:p>
    <w:p w:rsidR="005A2F91" w:rsidRDefault="005A2F91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>
        <w:t>Se ordenarán por fecha de inicio, colocando en el primer lugar la acción más antigua.</w:t>
      </w:r>
    </w:p>
    <w:p w:rsidR="00A41808" w:rsidRDefault="00A41808" w:rsidP="00A41808">
      <w:pPr>
        <w:spacing w:after="0" w:line="240" w:lineRule="auto"/>
        <w:jc w:val="both"/>
      </w:pPr>
    </w:p>
    <w:p w:rsidR="00A41808" w:rsidRPr="007A7A47" w:rsidRDefault="00A41808" w:rsidP="00A41808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E) Entregable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2</w:t>
      </w:r>
      <w:r w:rsidRPr="007A7A47">
        <w:rPr>
          <w:b/>
          <w:color w:val="FF0000"/>
          <w:sz w:val="28"/>
        </w:rPr>
        <w:t xml:space="preserve">) </w:t>
      </w:r>
      <w:r w:rsidRPr="00A41808">
        <w:rPr>
          <w:b/>
          <w:color w:val="FF0000"/>
          <w:sz w:val="28"/>
        </w:rPr>
        <w:t xml:space="preserve">Firmas Servicios </w:t>
      </w:r>
      <w:r>
        <w:rPr>
          <w:b/>
          <w:color w:val="FF0000"/>
          <w:sz w:val="28"/>
        </w:rPr>
        <w:t>grupales</w:t>
      </w:r>
      <w:r w:rsidR="005308D5">
        <w:rPr>
          <w:b/>
          <w:color w:val="FF0000"/>
          <w:sz w:val="28"/>
        </w:rPr>
        <w:t xml:space="preserve"> Orientació</w:t>
      </w:r>
      <w:r w:rsidRPr="00A41808">
        <w:rPr>
          <w:b/>
          <w:color w:val="FF0000"/>
          <w:sz w:val="28"/>
        </w:rPr>
        <w:t>n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 w:rsidRPr="00A41808">
        <w:t>Este entr</w:t>
      </w:r>
      <w:r>
        <w:t>e</w:t>
      </w:r>
      <w:r w:rsidRPr="00A41808">
        <w:t xml:space="preserve">gable debe incluir el índice y todas las hojas de firmas en un único documento en </w:t>
      </w:r>
      <w:proofErr w:type="spellStart"/>
      <w:r w:rsidRPr="00A41808">
        <w:t>pdf</w:t>
      </w:r>
      <w:proofErr w:type="spellEnd"/>
      <w:r w:rsidRPr="00A41808">
        <w:t>, presentando primero el índice y luego las firmas (en el mismo orden que se fija en el índice).</w:t>
      </w:r>
    </w:p>
    <w:p w:rsidR="00634672" w:rsidRDefault="00634672" w:rsidP="00A41808">
      <w:pPr>
        <w:spacing w:after="0" w:line="240" w:lineRule="auto"/>
        <w:jc w:val="both"/>
      </w:pPr>
    </w:p>
    <w:p w:rsidR="00634672" w:rsidRDefault="00634672" w:rsidP="00A41808">
      <w:pPr>
        <w:spacing w:after="0" w:line="240" w:lineRule="auto"/>
        <w:jc w:val="both"/>
      </w:pPr>
      <w:r>
        <w:t xml:space="preserve">Si la Acción se ha realizado en modalidad de </w:t>
      </w:r>
      <w:proofErr w:type="spellStart"/>
      <w:r>
        <w:t>Teleformación</w:t>
      </w:r>
      <w:proofErr w:type="spellEnd"/>
      <w:r>
        <w:t>, en lugar de las firmas se incluirán los informes emitidos por la plataforma que evidencian la realización de la acción por parte de cada persona participante.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>
        <w:t>El índice debe obtenerse de la Plantilla 1.2.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center"/>
      </w:pPr>
      <w:r>
        <w:t>------------------------------------------------------------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F) Plantilla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3</w:t>
      </w:r>
      <w:r w:rsidR="0085174A">
        <w:rPr>
          <w:b/>
          <w:color w:val="FF0000"/>
          <w:sz w:val="28"/>
        </w:rPr>
        <w:t>)</w:t>
      </w:r>
      <w:r w:rsidRPr="00A41808">
        <w:rPr>
          <w:b/>
          <w:color w:val="FF0000"/>
          <w:sz w:val="28"/>
        </w:rPr>
        <w:t xml:space="preserve"> Índice AF Cualifi</w:t>
      </w:r>
      <w:r w:rsidR="00D60115">
        <w:rPr>
          <w:b/>
          <w:color w:val="FF0000"/>
          <w:sz w:val="28"/>
        </w:rPr>
        <w:t>cación y recualificación</w:t>
      </w:r>
    </w:p>
    <w:p w:rsidR="005308D5" w:rsidRPr="00C62F22" w:rsidRDefault="005308D5" w:rsidP="00A41808">
      <w:pPr>
        <w:spacing w:after="0" w:line="240" w:lineRule="auto"/>
        <w:jc w:val="both"/>
      </w:pPr>
    </w:p>
    <w:p w:rsidR="00A41808" w:rsidRDefault="005A2F91" w:rsidP="00A41808">
      <w:pPr>
        <w:spacing w:after="0" w:line="240" w:lineRule="auto"/>
        <w:jc w:val="both"/>
      </w:pPr>
      <w:r>
        <w:t>Las acciones formativas de cualificación y recualificación s</w:t>
      </w:r>
      <w:r w:rsidR="00A41808">
        <w:t>e ordenarán por fecha de inicio, colocando en el primer lugar la acción más antigua.</w:t>
      </w:r>
    </w:p>
    <w:p w:rsidR="005A2F91" w:rsidRDefault="005A2F91" w:rsidP="005A2F91">
      <w:pPr>
        <w:spacing w:after="0" w:line="240" w:lineRule="auto"/>
        <w:ind w:left="708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El código AF (Código de Acción Formativa) no hay que tocarlo, ya que se asigna automáticamente.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G) Entregable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3</w:t>
      </w:r>
      <w:r w:rsidRPr="007A7A47">
        <w:rPr>
          <w:b/>
          <w:color w:val="FF0000"/>
          <w:sz w:val="28"/>
        </w:rPr>
        <w:t xml:space="preserve">) </w:t>
      </w:r>
      <w:r w:rsidR="004D7C36">
        <w:rPr>
          <w:b/>
          <w:color w:val="FF0000"/>
          <w:sz w:val="28"/>
        </w:rPr>
        <w:t xml:space="preserve">Firmas </w:t>
      </w:r>
      <w:proofErr w:type="spellStart"/>
      <w:r w:rsidR="004D7C36">
        <w:rPr>
          <w:b/>
          <w:color w:val="FF0000"/>
          <w:sz w:val="28"/>
        </w:rPr>
        <w:t>AFs</w:t>
      </w:r>
      <w:proofErr w:type="spellEnd"/>
      <w:r w:rsidR="004D7C36">
        <w:rPr>
          <w:b/>
          <w:color w:val="FF0000"/>
          <w:sz w:val="28"/>
        </w:rPr>
        <w:t xml:space="preserve"> Cualificación y recualificación</w:t>
      </w:r>
    </w:p>
    <w:p w:rsidR="004D7C36" w:rsidRPr="00C62F22" w:rsidRDefault="004D7C36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 w:rsidRPr="00A41808">
        <w:t>Este entr</w:t>
      </w:r>
      <w:r>
        <w:t>e</w:t>
      </w:r>
      <w:r w:rsidRPr="00A41808">
        <w:t xml:space="preserve">gable debe incluir el índice y todas las hojas de firmas en un único documento en </w:t>
      </w:r>
      <w:proofErr w:type="spellStart"/>
      <w:r w:rsidRPr="00A41808">
        <w:t>pdf</w:t>
      </w:r>
      <w:proofErr w:type="spellEnd"/>
      <w:r w:rsidRPr="00A41808">
        <w:t>, presentando primero el índice y luego las firmas (en el mismo orden que se fija en el índice).</w:t>
      </w:r>
    </w:p>
    <w:p w:rsidR="00634672" w:rsidRDefault="00634672" w:rsidP="00A41808">
      <w:pPr>
        <w:spacing w:after="0" w:line="240" w:lineRule="auto"/>
        <w:jc w:val="both"/>
      </w:pPr>
    </w:p>
    <w:p w:rsidR="00634672" w:rsidRDefault="00634672" w:rsidP="00634672">
      <w:pPr>
        <w:spacing w:after="0" w:line="240" w:lineRule="auto"/>
        <w:jc w:val="both"/>
      </w:pPr>
      <w:r>
        <w:t xml:space="preserve">Si la Acción se ha realizado en modalidad de </w:t>
      </w:r>
      <w:proofErr w:type="spellStart"/>
      <w:r>
        <w:t>Teleformación</w:t>
      </w:r>
      <w:proofErr w:type="spellEnd"/>
      <w:r>
        <w:t>, en lugar de las firmas se incluirán los informes emitidos por la plataforma que evidencian la realización de la acción por parte de cada persona participante.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both"/>
      </w:pPr>
      <w:r>
        <w:t>El índice debe obtenerse de la Plantilla 1.</w:t>
      </w:r>
      <w:r w:rsidR="005A2F91">
        <w:t>3</w:t>
      </w:r>
      <w:r>
        <w:t>.</w:t>
      </w:r>
    </w:p>
    <w:p w:rsidR="00A41808" w:rsidRDefault="00A41808" w:rsidP="00A41808">
      <w:pPr>
        <w:spacing w:after="0" w:line="240" w:lineRule="auto"/>
        <w:jc w:val="both"/>
      </w:pPr>
    </w:p>
    <w:p w:rsidR="00A41808" w:rsidRDefault="00A41808" w:rsidP="00A41808">
      <w:pPr>
        <w:spacing w:after="0" w:line="240" w:lineRule="auto"/>
        <w:jc w:val="center"/>
      </w:pPr>
      <w:r>
        <w:t>------------------------------------------------------------</w:t>
      </w:r>
    </w:p>
    <w:p w:rsidR="00C62F22" w:rsidRDefault="00C62F22" w:rsidP="00FE190D"/>
    <w:p w:rsidR="005A2F91" w:rsidRPr="00FE190D" w:rsidRDefault="005A2F91" w:rsidP="00C62F22">
      <w:pPr>
        <w:spacing w:after="0" w:line="240" w:lineRule="auto"/>
        <w:jc w:val="both"/>
      </w:pPr>
      <w:r>
        <w:rPr>
          <w:b/>
          <w:color w:val="FF0000"/>
          <w:sz w:val="28"/>
        </w:rPr>
        <w:t>H) Plantilla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4</w:t>
      </w:r>
      <w:r w:rsidR="0085174A">
        <w:rPr>
          <w:b/>
          <w:color w:val="FF0000"/>
          <w:sz w:val="28"/>
        </w:rPr>
        <w:t>)</w:t>
      </w:r>
      <w:r w:rsidRPr="005A2F91">
        <w:rPr>
          <w:b/>
          <w:color w:val="FF0000"/>
          <w:sz w:val="28"/>
        </w:rPr>
        <w:t xml:space="preserve"> Índice AF Transversales</w:t>
      </w:r>
    </w:p>
    <w:p w:rsidR="005A2F91" w:rsidRDefault="005A2F91" w:rsidP="005A2F91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Los Talleres de competencias transversales se ordenarán por fecha de inicio, colocando en el primer lugar la acción más antigua.</w:t>
      </w:r>
    </w:p>
    <w:p w:rsidR="005A2F91" w:rsidRDefault="005A2F91" w:rsidP="005A2F91">
      <w:pPr>
        <w:spacing w:after="0" w:line="240" w:lineRule="auto"/>
        <w:ind w:left="708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El código AF (Código de Acción Formativa) no hay que tocarlo, ya que se asigna automáticamente.</w:t>
      </w:r>
    </w:p>
    <w:p w:rsidR="00CC3F1C" w:rsidRDefault="00CC3F1C">
      <w:r>
        <w:br w:type="page"/>
      </w:r>
    </w:p>
    <w:p w:rsidR="005A2F91" w:rsidRPr="007A7A47" w:rsidRDefault="005A2F91" w:rsidP="005A2F91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lastRenderedPageBreak/>
        <w:t>I) Entregable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4</w:t>
      </w:r>
      <w:r w:rsidRPr="007A7A47">
        <w:rPr>
          <w:b/>
          <w:color w:val="FF0000"/>
          <w:sz w:val="28"/>
        </w:rPr>
        <w:t xml:space="preserve">) </w:t>
      </w:r>
      <w:r w:rsidRPr="005A2F91">
        <w:rPr>
          <w:b/>
          <w:color w:val="FF0000"/>
          <w:sz w:val="28"/>
        </w:rPr>
        <w:t>Firmas Talleres transversales</w:t>
      </w:r>
    </w:p>
    <w:p w:rsidR="005A2F91" w:rsidRDefault="005A2F91" w:rsidP="005A2F91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both"/>
      </w:pPr>
      <w:r w:rsidRPr="00A41808">
        <w:t>Este entr</w:t>
      </w:r>
      <w:r>
        <w:t>e</w:t>
      </w:r>
      <w:r w:rsidRPr="00A41808">
        <w:t xml:space="preserve">gable debe incluir el índice y todas las hojas de firmas en un único documento en </w:t>
      </w:r>
      <w:proofErr w:type="spellStart"/>
      <w:r w:rsidRPr="00A41808">
        <w:t>pdf</w:t>
      </w:r>
      <w:proofErr w:type="spellEnd"/>
      <w:r w:rsidRPr="00A41808">
        <w:t>, presentando primero el índice y luego las firmas (en el mismo orden que se fija en el índice).</w:t>
      </w:r>
    </w:p>
    <w:p w:rsidR="00634672" w:rsidRDefault="00634672" w:rsidP="00634672">
      <w:pPr>
        <w:spacing w:after="0" w:line="240" w:lineRule="auto"/>
        <w:jc w:val="both"/>
      </w:pPr>
    </w:p>
    <w:p w:rsidR="00634672" w:rsidRDefault="00634672" w:rsidP="00634672">
      <w:pPr>
        <w:spacing w:after="0" w:line="240" w:lineRule="auto"/>
        <w:jc w:val="both"/>
      </w:pPr>
      <w:r>
        <w:t xml:space="preserve">Si la Acción se ha realizado en modalidad de </w:t>
      </w:r>
      <w:proofErr w:type="spellStart"/>
      <w:r>
        <w:t>Teleformación</w:t>
      </w:r>
      <w:proofErr w:type="spellEnd"/>
      <w:r>
        <w:t>, en lugar de las firmas se incluirán los informes emitidos por la plataforma que evidencian la realización de la acción por parte de cada persona participante.</w:t>
      </w:r>
    </w:p>
    <w:p w:rsidR="00634672" w:rsidRDefault="00634672" w:rsidP="00634672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El índice debe obtenerse de la Plantilla 1.4.</w:t>
      </w:r>
    </w:p>
    <w:p w:rsidR="004A6B64" w:rsidRDefault="004A6B64" w:rsidP="004A6B64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center"/>
      </w:pPr>
      <w:r>
        <w:t>------------------------------------------------------------</w:t>
      </w:r>
    </w:p>
    <w:p w:rsidR="005A2F91" w:rsidRDefault="005A2F91" w:rsidP="005A2F91">
      <w:pPr>
        <w:spacing w:after="0" w:line="240" w:lineRule="auto"/>
        <w:jc w:val="both"/>
      </w:pPr>
    </w:p>
    <w:p w:rsidR="005A2F91" w:rsidRPr="007A7A47" w:rsidRDefault="005A2F91" w:rsidP="005A2F91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J) Plantilla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5</w:t>
      </w:r>
      <w:r w:rsidR="0085174A">
        <w:rPr>
          <w:b/>
          <w:color w:val="FF0000"/>
          <w:sz w:val="28"/>
        </w:rPr>
        <w:t>)</w:t>
      </w:r>
      <w:r w:rsidRPr="00A41808">
        <w:rPr>
          <w:b/>
          <w:color w:val="FF0000"/>
          <w:sz w:val="28"/>
        </w:rPr>
        <w:t xml:space="preserve"> Índice AF </w:t>
      </w:r>
      <w:r>
        <w:rPr>
          <w:b/>
          <w:color w:val="FF0000"/>
          <w:sz w:val="28"/>
        </w:rPr>
        <w:t>Digitales</w:t>
      </w:r>
    </w:p>
    <w:p w:rsidR="005A2F91" w:rsidRDefault="005A2F91" w:rsidP="005A2F91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Las acciones formativas digitales se ordenarán por fecha de inicio, colocando en el primer lugar la acción más antigua.</w:t>
      </w:r>
    </w:p>
    <w:p w:rsidR="005A2F91" w:rsidRDefault="005A2F91" w:rsidP="005A2F91">
      <w:pPr>
        <w:spacing w:after="0" w:line="240" w:lineRule="auto"/>
        <w:ind w:left="708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El código AF (Código de Acción Formativa) no hay que tocarlo, ya que se asigna automáticamente.</w:t>
      </w:r>
    </w:p>
    <w:p w:rsidR="005A2F91" w:rsidRDefault="005A2F91" w:rsidP="005A2F91">
      <w:pPr>
        <w:spacing w:after="0" w:line="240" w:lineRule="auto"/>
        <w:jc w:val="both"/>
      </w:pPr>
    </w:p>
    <w:p w:rsidR="005A2F91" w:rsidRPr="007A7A47" w:rsidRDefault="005A2F91" w:rsidP="005A2F91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K) Entregable</w:t>
      </w:r>
      <w:r w:rsidRPr="007A7A47">
        <w:rPr>
          <w:b/>
          <w:color w:val="FF0000"/>
          <w:sz w:val="28"/>
        </w:rPr>
        <w:t xml:space="preserve"> 1.</w:t>
      </w:r>
      <w:r>
        <w:rPr>
          <w:b/>
          <w:color w:val="FF0000"/>
          <w:sz w:val="28"/>
        </w:rPr>
        <w:t>5</w:t>
      </w:r>
      <w:r w:rsidRPr="007A7A47">
        <w:rPr>
          <w:b/>
          <w:color w:val="FF0000"/>
          <w:sz w:val="28"/>
        </w:rPr>
        <w:t xml:space="preserve">) </w:t>
      </w:r>
      <w:r w:rsidR="00FE190D">
        <w:rPr>
          <w:b/>
          <w:color w:val="FF0000"/>
          <w:sz w:val="28"/>
        </w:rPr>
        <w:t>Firmas Alfabetizació</w:t>
      </w:r>
      <w:r w:rsidRPr="005A2F91">
        <w:rPr>
          <w:b/>
          <w:color w:val="FF0000"/>
          <w:sz w:val="28"/>
        </w:rPr>
        <w:t>n digital</w:t>
      </w:r>
    </w:p>
    <w:p w:rsidR="005A2F91" w:rsidRDefault="005A2F91" w:rsidP="005A2F91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both"/>
      </w:pPr>
      <w:r w:rsidRPr="00A41808">
        <w:t>Este entr</w:t>
      </w:r>
      <w:r>
        <w:t>e</w:t>
      </w:r>
      <w:r w:rsidRPr="00A41808">
        <w:t xml:space="preserve">gable debe incluir el índice y todas las hojas de firmas en un único documento en </w:t>
      </w:r>
      <w:proofErr w:type="spellStart"/>
      <w:r w:rsidRPr="00A41808">
        <w:t>pdf</w:t>
      </w:r>
      <w:proofErr w:type="spellEnd"/>
      <w:r w:rsidRPr="00A41808">
        <w:t>, presentando primero el índice y luego las firmas (en el mismo orden que se fija en el índice).</w:t>
      </w:r>
    </w:p>
    <w:p w:rsidR="00634672" w:rsidRDefault="00634672" w:rsidP="00634672">
      <w:pPr>
        <w:spacing w:after="0" w:line="240" w:lineRule="auto"/>
        <w:jc w:val="both"/>
      </w:pPr>
    </w:p>
    <w:p w:rsidR="00634672" w:rsidRDefault="00634672" w:rsidP="00634672">
      <w:pPr>
        <w:spacing w:after="0" w:line="240" w:lineRule="auto"/>
        <w:jc w:val="both"/>
      </w:pPr>
      <w:r>
        <w:t xml:space="preserve">Si la Acción se ha realizado en modalidad de </w:t>
      </w:r>
      <w:proofErr w:type="spellStart"/>
      <w:r>
        <w:t>Teleformación</w:t>
      </w:r>
      <w:proofErr w:type="spellEnd"/>
      <w:r>
        <w:t>, en lugar de las firmas se incluirán los informes emitidos por la plataforma que evidencian la realización de la acción por parte de cada persona participante.</w:t>
      </w:r>
    </w:p>
    <w:p w:rsidR="00634672" w:rsidRDefault="00634672" w:rsidP="00634672">
      <w:pPr>
        <w:spacing w:after="0" w:line="240" w:lineRule="auto"/>
        <w:jc w:val="both"/>
      </w:pPr>
    </w:p>
    <w:p w:rsidR="005A2F91" w:rsidRDefault="005A2F91" w:rsidP="005A2F91">
      <w:pPr>
        <w:spacing w:after="0" w:line="240" w:lineRule="auto"/>
        <w:jc w:val="both"/>
      </w:pPr>
      <w:r>
        <w:t>El índice debe obtenerse de la Plantilla 1.5.</w:t>
      </w:r>
    </w:p>
    <w:p w:rsidR="004A6B64" w:rsidRDefault="004A6B64" w:rsidP="004A6B64">
      <w:pPr>
        <w:spacing w:after="0" w:line="240" w:lineRule="auto"/>
        <w:jc w:val="both"/>
      </w:pPr>
    </w:p>
    <w:p w:rsidR="00CC3F1C" w:rsidRDefault="00CC3F1C">
      <w:r>
        <w:br w:type="page"/>
      </w:r>
    </w:p>
    <w:p w:rsidR="00CC3F1C" w:rsidRDefault="00CC3F1C" w:rsidP="004A6B64">
      <w:pPr>
        <w:spacing w:after="0" w:line="240" w:lineRule="auto"/>
        <w:jc w:val="both"/>
      </w:pPr>
    </w:p>
    <w:p w:rsidR="002C7DAD" w:rsidRDefault="002C7DAD" w:rsidP="003D0708">
      <w:pPr>
        <w:pBdr>
          <w:bottom w:val="single" w:sz="12" w:space="1" w:color="auto"/>
        </w:pBdr>
        <w:spacing w:after="0" w:line="240" w:lineRule="auto"/>
        <w:jc w:val="both"/>
        <w:rPr>
          <w:b/>
          <w:color w:val="FF0000"/>
          <w:sz w:val="28"/>
        </w:rPr>
      </w:pPr>
    </w:p>
    <w:p w:rsidR="00C62D5A" w:rsidRDefault="00C62D5A" w:rsidP="003D0708">
      <w:pPr>
        <w:spacing w:after="0" w:line="240" w:lineRule="auto"/>
        <w:jc w:val="both"/>
        <w:rPr>
          <w:b/>
          <w:color w:val="FF0000"/>
          <w:sz w:val="28"/>
        </w:rPr>
      </w:pPr>
    </w:p>
    <w:p w:rsidR="00051867" w:rsidRPr="005A2F91" w:rsidRDefault="005A2F91" w:rsidP="00051867">
      <w:pPr>
        <w:spacing w:after="0" w:line="240" w:lineRule="auto"/>
        <w:jc w:val="both"/>
        <w:rPr>
          <w:b/>
          <w:color w:val="FF0000"/>
          <w:sz w:val="28"/>
        </w:rPr>
      </w:pPr>
      <w:r w:rsidRPr="005A2F91">
        <w:rPr>
          <w:b/>
          <w:color w:val="FF0000"/>
          <w:sz w:val="28"/>
        </w:rPr>
        <w:t>L</w:t>
      </w:r>
      <w:r w:rsidR="00051867" w:rsidRPr="005A2F91">
        <w:rPr>
          <w:b/>
          <w:color w:val="FF0000"/>
          <w:sz w:val="28"/>
        </w:rPr>
        <w:t>) Instrucción final de justificación</w:t>
      </w:r>
      <w:r w:rsidR="00463A5F" w:rsidRPr="005A2F91">
        <w:rPr>
          <w:b/>
          <w:color w:val="FF0000"/>
          <w:sz w:val="28"/>
        </w:rPr>
        <w:t>: Entregables</w:t>
      </w:r>
    </w:p>
    <w:p w:rsidR="00051867" w:rsidRPr="00463A5F" w:rsidRDefault="00051867" w:rsidP="00051867">
      <w:pPr>
        <w:spacing w:after="0" w:line="240" w:lineRule="auto"/>
        <w:jc w:val="both"/>
      </w:pPr>
    </w:p>
    <w:p w:rsidR="00051867" w:rsidRPr="00463A5F" w:rsidRDefault="001F403C" w:rsidP="00051867">
      <w:pPr>
        <w:spacing w:after="0" w:line="240" w:lineRule="auto"/>
        <w:jc w:val="both"/>
      </w:pPr>
      <w:r>
        <w:t>La Base 15</w:t>
      </w:r>
      <w:r w:rsidR="00051867" w:rsidRPr="00463A5F">
        <w:t>.</w:t>
      </w:r>
      <w:proofErr w:type="gramStart"/>
      <w:r w:rsidR="00051867" w:rsidRPr="00463A5F">
        <w:t>2.</w:t>
      </w:r>
      <w:r w:rsidR="007B02D9" w:rsidRPr="00463A5F">
        <w:t>1</w:t>
      </w:r>
      <w:r w:rsidR="00051867" w:rsidRPr="00463A5F">
        <w:t>º</w:t>
      </w:r>
      <w:proofErr w:type="gramEnd"/>
      <w:r w:rsidR="00463A5F" w:rsidRPr="00463A5F">
        <w:t xml:space="preserve"> indica: “1.º Certificación del itinerario individualizado realizado a las personas que han participado, indicando las actuaciones que lo han configurado, identificación de las acciones impartidas, donde se especifique su contenido, lugar y días de impartición, horario, tutor o docente que las ha impartido, así como listado de personas que han acudido a cada una de ellas. Asimismo, deberá presentarse una hoja de firmas de los participantes que permita verificar su asistencia a cada una de las actuaciones realizadas.</w:t>
      </w:r>
      <w:r w:rsidR="00051867" w:rsidRPr="00463A5F">
        <w:t>”</w:t>
      </w:r>
    </w:p>
    <w:p w:rsidR="00051867" w:rsidRPr="00463A5F" w:rsidRDefault="00051867" w:rsidP="00051867">
      <w:pPr>
        <w:spacing w:after="0" w:line="240" w:lineRule="auto"/>
        <w:jc w:val="both"/>
      </w:pPr>
    </w:p>
    <w:p w:rsidR="00463A5F" w:rsidRDefault="00463A5F" w:rsidP="00463A5F">
      <w:pPr>
        <w:spacing w:after="0" w:line="240" w:lineRule="auto"/>
        <w:jc w:val="both"/>
      </w:pPr>
      <w:r>
        <w:t>Para dar respuesta a esa base la entidad deberá entregar en la justificación final lo siguiente:</w:t>
      </w:r>
    </w:p>
    <w:p w:rsidR="00463A5F" w:rsidRPr="008F7B6A" w:rsidRDefault="00463A5F" w:rsidP="00463A5F">
      <w:pPr>
        <w:spacing w:after="0" w:line="240" w:lineRule="auto"/>
        <w:jc w:val="both"/>
      </w:pPr>
    </w:p>
    <w:p w:rsidR="00463A5F" w:rsidRPr="00463A5F" w:rsidRDefault="00463A5F" w:rsidP="00463A5F">
      <w:pPr>
        <w:spacing w:after="0" w:line="240" w:lineRule="auto"/>
        <w:ind w:firstLine="708"/>
        <w:jc w:val="both"/>
        <w:rPr>
          <w:b/>
        </w:rPr>
      </w:pPr>
      <w:r w:rsidRPr="008F7B6A">
        <w:rPr>
          <w:b/>
        </w:rPr>
        <w:t xml:space="preserve">A. </w:t>
      </w:r>
      <w:r w:rsidR="00A41808">
        <w:rPr>
          <w:b/>
        </w:rPr>
        <w:t xml:space="preserve">Entregable 1: </w:t>
      </w:r>
      <w:r w:rsidRPr="00463A5F">
        <w:rPr>
          <w:b/>
        </w:rPr>
        <w:t>E_1_Tablas Itinerario</w:t>
      </w:r>
    </w:p>
    <w:p w:rsidR="00463A5F" w:rsidRPr="00BA1EED" w:rsidRDefault="00463A5F" w:rsidP="00463A5F">
      <w:pPr>
        <w:spacing w:after="0" w:line="240" w:lineRule="auto"/>
        <w:ind w:left="708" w:firstLine="708"/>
        <w:jc w:val="both"/>
      </w:pPr>
      <w:r w:rsidRPr="008F7B6A">
        <w:t>Nombre</w:t>
      </w:r>
      <w:r w:rsidR="00F279BE">
        <w:t xml:space="preserve"> del archivo</w:t>
      </w:r>
      <w:r w:rsidRPr="008F7B6A">
        <w:t xml:space="preserve">: </w:t>
      </w:r>
      <w:r>
        <w:rPr>
          <w:b/>
          <w:color w:val="0000CC"/>
        </w:rPr>
        <w:t>E</w:t>
      </w:r>
      <w:r w:rsidRPr="00BA1EED">
        <w:rPr>
          <w:b/>
          <w:color w:val="0000CC"/>
        </w:rPr>
        <w:t>_</w:t>
      </w:r>
      <w:r w:rsidR="00A41808">
        <w:rPr>
          <w:b/>
          <w:color w:val="0000CC"/>
        </w:rPr>
        <w:t>1</w:t>
      </w:r>
      <w:r w:rsidRPr="00BA1EED">
        <w:rPr>
          <w:b/>
          <w:color w:val="0000CC"/>
        </w:rPr>
        <w:t>_</w:t>
      </w:r>
      <w:r w:rsidR="00A41808">
        <w:rPr>
          <w:b/>
          <w:color w:val="0000CC"/>
        </w:rPr>
        <w:t>Tablas Itinerario</w:t>
      </w:r>
    </w:p>
    <w:p w:rsidR="00463A5F" w:rsidRPr="00463A5F" w:rsidRDefault="00463A5F" w:rsidP="00463A5F">
      <w:pPr>
        <w:spacing w:after="0" w:line="240" w:lineRule="auto"/>
        <w:jc w:val="both"/>
        <w:rPr>
          <w:b/>
        </w:rPr>
      </w:pPr>
    </w:p>
    <w:p w:rsidR="00463A5F" w:rsidRPr="00463A5F" w:rsidRDefault="00C573ED" w:rsidP="00463A5F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B</w:t>
      </w:r>
      <w:r w:rsidR="00463A5F" w:rsidRPr="008F7B6A">
        <w:rPr>
          <w:b/>
        </w:rPr>
        <w:t xml:space="preserve">. </w:t>
      </w:r>
      <w:r w:rsidR="00463A5F" w:rsidRPr="00463A5F">
        <w:rPr>
          <w:b/>
        </w:rPr>
        <w:t xml:space="preserve">Entregable 1.1: 1.1 Firmas de los Servicios individuales de Orientación </w:t>
      </w:r>
    </w:p>
    <w:p w:rsidR="00463A5F" w:rsidRPr="00463A5F" w:rsidRDefault="00F279BE" w:rsidP="00C573ED">
      <w:pPr>
        <w:spacing w:after="0" w:line="240" w:lineRule="auto"/>
        <w:ind w:left="708" w:firstLine="708"/>
        <w:jc w:val="both"/>
        <w:rPr>
          <w:b/>
        </w:rPr>
      </w:pPr>
      <w:r w:rsidRPr="008F7B6A">
        <w:t>Nombre</w:t>
      </w:r>
      <w:r>
        <w:t xml:space="preserve"> del archivo</w:t>
      </w:r>
      <w:r w:rsidR="00C573ED" w:rsidRPr="008F7B6A">
        <w:t xml:space="preserve">: </w:t>
      </w:r>
      <w:r w:rsidR="00C573ED">
        <w:rPr>
          <w:b/>
          <w:color w:val="0000CC"/>
        </w:rPr>
        <w:t>E_1</w:t>
      </w:r>
      <w:r w:rsidR="00C573ED" w:rsidRPr="00C573ED">
        <w:rPr>
          <w:b/>
          <w:color w:val="0000CC"/>
        </w:rPr>
        <w:t xml:space="preserve">.1 Firmas Servicios individuales </w:t>
      </w:r>
      <w:r w:rsidR="00FE190D">
        <w:rPr>
          <w:b/>
          <w:color w:val="0000CC"/>
        </w:rPr>
        <w:t>Orientació</w:t>
      </w:r>
      <w:r w:rsidR="00C573ED" w:rsidRPr="00C573ED">
        <w:rPr>
          <w:b/>
          <w:color w:val="0000CC"/>
        </w:rPr>
        <w:t>n</w:t>
      </w:r>
    </w:p>
    <w:p w:rsidR="00C573ED" w:rsidRDefault="00C573ED" w:rsidP="00463A5F">
      <w:pPr>
        <w:spacing w:after="0" w:line="240" w:lineRule="auto"/>
        <w:ind w:firstLine="708"/>
        <w:jc w:val="both"/>
        <w:rPr>
          <w:b/>
        </w:rPr>
      </w:pPr>
    </w:p>
    <w:p w:rsidR="00463A5F" w:rsidRPr="00463A5F" w:rsidRDefault="00C573ED" w:rsidP="00463A5F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C</w:t>
      </w:r>
      <w:r w:rsidR="00463A5F" w:rsidRPr="008F7B6A">
        <w:rPr>
          <w:b/>
        </w:rPr>
        <w:t xml:space="preserve">. </w:t>
      </w:r>
      <w:r w:rsidR="00463A5F" w:rsidRPr="00463A5F">
        <w:rPr>
          <w:b/>
        </w:rPr>
        <w:t xml:space="preserve">Entregable 1.2:  1.2 Firmas de los Servicios grupales de Orientación </w:t>
      </w:r>
    </w:p>
    <w:p w:rsidR="00463A5F" w:rsidRPr="00463A5F" w:rsidRDefault="00F279BE" w:rsidP="00C573ED">
      <w:pPr>
        <w:spacing w:after="0" w:line="240" w:lineRule="auto"/>
        <w:ind w:left="708" w:firstLine="708"/>
        <w:jc w:val="both"/>
        <w:rPr>
          <w:b/>
        </w:rPr>
      </w:pPr>
      <w:r w:rsidRPr="008F7B6A">
        <w:t>Nombre</w:t>
      </w:r>
      <w:r>
        <w:t xml:space="preserve"> del archivo</w:t>
      </w:r>
      <w:r w:rsidR="00C573ED" w:rsidRPr="008F7B6A">
        <w:t xml:space="preserve">: </w:t>
      </w:r>
      <w:r w:rsidR="00C573ED">
        <w:rPr>
          <w:b/>
          <w:color w:val="0000CC"/>
        </w:rPr>
        <w:t>E_1.2_</w:t>
      </w:r>
      <w:r w:rsidR="00C573ED" w:rsidRPr="00C573ED">
        <w:rPr>
          <w:b/>
          <w:color w:val="0000CC"/>
        </w:rPr>
        <w:t xml:space="preserve"> Firm</w:t>
      </w:r>
      <w:r w:rsidR="00FE190D">
        <w:rPr>
          <w:b/>
          <w:color w:val="0000CC"/>
        </w:rPr>
        <w:t>as Servicios grupales Orientació</w:t>
      </w:r>
      <w:r w:rsidR="00C573ED" w:rsidRPr="00C573ED">
        <w:rPr>
          <w:b/>
          <w:color w:val="0000CC"/>
        </w:rPr>
        <w:t>n</w:t>
      </w:r>
    </w:p>
    <w:p w:rsidR="00C573ED" w:rsidRDefault="00C573ED" w:rsidP="00463A5F">
      <w:pPr>
        <w:spacing w:after="0" w:line="240" w:lineRule="auto"/>
        <w:ind w:firstLine="708"/>
        <w:jc w:val="both"/>
        <w:rPr>
          <w:b/>
        </w:rPr>
      </w:pPr>
    </w:p>
    <w:p w:rsidR="00463A5F" w:rsidRPr="00463A5F" w:rsidRDefault="00C573ED" w:rsidP="00463A5F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D</w:t>
      </w:r>
      <w:r w:rsidR="00463A5F" w:rsidRPr="008F7B6A">
        <w:rPr>
          <w:b/>
        </w:rPr>
        <w:t xml:space="preserve">. </w:t>
      </w:r>
      <w:r w:rsidR="00463A5F" w:rsidRPr="00463A5F">
        <w:rPr>
          <w:b/>
        </w:rPr>
        <w:t xml:space="preserve">Entregable 1.3: 1.3 Firmas Acciones cualificación y recualificación </w:t>
      </w:r>
    </w:p>
    <w:p w:rsidR="00C573ED" w:rsidRPr="00463A5F" w:rsidRDefault="00F279BE" w:rsidP="00C573ED">
      <w:pPr>
        <w:spacing w:after="0" w:line="240" w:lineRule="auto"/>
        <w:ind w:left="708" w:firstLine="708"/>
        <w:jc w:val="both"/>
        <w:rPr>
          <w:b/>
        </w:rPr>
      </w:pPr>
      <w:r w:rsidRPr="008F7B6A">
        <w:t>Nombre</w:t>
      </w:r>
      <w:r>
        <w:t xml:space="preserve"> del archivo</w:t>
      </w:r>
      <w:r w:rsidR="00C573ED" w:rsidRPr="008F7B6A">
        <w:t xml:space="preserve">: </w:t>
      </w:r>
      <w:r w:rsidR="00C573ED">
        <w:rPr>
          <w:b/>
          <w:color w:val="0000CC"/>
        </w:rPr>
        <w:t>E_1.</w:t>
      </w:r>
      <w:r w:rsidR="00A41808">
        <w:rPr>
          <w:b/>
          <w:color w:val="0000CC"/>
        </w:rPr>
        <w:t>3</w:t>
      </w:r>
      <w:r w:rsidR="00C573ED">
        <w:rPr>
          <w:b/>
          <w:color w:val="0000CC"/>
        </w:rPr>
        <w:t>_</w:t>
      </w:r>
      <w:r w:rsidR="00C573ED" w:rsidRPr="00C573ED">
        <w:rPr>
          <w:b/>
          <w:color w:val="0000CC"/>
        </w:rPr>
        <w:t xml:space="preserve">Firmas </w:t>
      </w:r>
      <w:proofErr w:type="spellStart"/>
      <w:r w:rsidR="00FE190D">
        <w:rPr>
          <w:b/>
          <w:color w:val="0000CC"/>
        </w:rPr>
        <w:t>AFs</w:t>
      </w:r>
      <w:proofErr w:type="spellEnd"/>
      <w:r w:rsidR="00FE190D">
        <w:rPr>
          <w:b/>
          <w:color w:val="0000CC"/>
        </w:rPr>
        <w:t xml:space="preserve"> Cualificació</w:t>
      </w:r>
      <w:r w:rsidR="00C573ED" w:rsidRPr="00C573ED">
        <w:rPr>
          <w:b/>
          <w:color w:val="0000CC"/>
        </w:rPr>
        <w:t>n</w:t>
      </w:r>
      <w:r w:rsidR="00FE190D">
        <w:rPr>
          <w:b/>
          <w:color w:val="0000CC"/>
        </w:rPr>
        <w:t xml:space="preserve"> y recualificación</w:t>
      </w:r>
    </w:p>
    <w:p w:rsidR="00463A5F" w:rsidRPr="00463A5F" w:rsidRDefault="00463A5F" w:rsidP="00463A5F">
      <w:pPr>
        <w:spacing w:after="0" w:line="240" w:lineRule="auto"/>
        <w:jc w:val="both"/>
        <w:rPr>
          <w:b/>
        </w:rPr>
      </w:pPr>
    </w:p>
    <w:p w:rsidR="00463A5F" w:rsidRPr="00463A5F" w:rsidRDefault="00C573ED" w:rsidP="00463A5F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E</w:t>
      </w:r>
      <w:r w:rsidR="00463A5F" w:rsidRPr="008F7B6A">
        <w:rPr>
          <w:b/>
        </w:rPr>
        <w:t xml:space="preserve">. </w:t>
      </w:r>
      <w:r w:rsidR="00463A5F" w:rsidRPr="00463A5F">
        <w:rPr>
          <w:b/>
        </w:rPr>
        <w:t xml:space="preserve">Entregable 1.4: 1.4 Firmas Talleres competencias transversales </w:t>
      </w:r>
    </w:p>
    <w:p w:rsidR="00C573ED" w:rsidRPr="00463A5F" w:rsidRDefault="00F279BE" w:rsidP="00C573ED">
      <w:pPr>
        <w:spacing w:after="0" w:line="240" w:lineRule="auto"/>
        <w:ind w:left="708" w:firstLine="708"/>
        <w:jc w:val="both"/>
        <w:rPr>
          <w:b/>
        </w:rPr>
      </w:pPr>
      <w:r w:rsidRPr="008F7B6A">
        <w:t>Nombre</w:t>
      </w:r>
      <w:r>
        <w:t xml:space="preserve"> del archivo</w:t>
      </w:r>
      <w:r w:rsidR="00C573ED" w:rsidRPr="008F7B6A">
        <w:t xml:space="preserve">: </w:t>
      </w:r>
      <w:r w:rsidR="00C573ED">
        <w:rPr>
          <w:b/>
          <w:color w:val="0000CC"/>
        </w:rPr>
        <w:t>E_1.4_</w:t>
      </w:r>
      <w:r w:rsidR="00C573ED" w:rsidRPr="00C573ED">
        <w:rPr>
          <w:b/>
          <w:color w:val="0000CC"/>
        </w:rPr>
        <w:t>Firmas Talleres transversales</w:t>
      </w:r>
    </w:p>
    <w:p w:rsidR="00463A5F" w:rsidRPr="00463A5F" w:rsidRDefault="00463A5F" w:rsidP="00463A5F">
      <w:pPr>
        <w:spacing w:after="0" w:line="240" w:lineRule="auto"/>
        <w:jc w:val="both"/>
        <w:rPr>
          <w:b/>
        </w:rPr>
      </w:pPr>
    </w:p>
    <w:p w:rsidR="00051867" w:rsidRDefault="00C573ED" w:rsidP="00463A5F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F</w:t>
      </w:r>
      <w:r w:rsidR="00463A5F" w:rsidRPr="008F7B6A">
        <w:rPr>
          <w:b/>
        </w:rPr>
        <w:t xml:space="preserve">. </w:t>
      </w:r>
      <w:r w:rsidR="00463A5F" w:rsidRPr="00463A5F">
        <w:rPr>
          <w:b/>
        </w:rPr>
        <w:t>Entregable 1.5: 1.5 Firmas Alfabetización digital básica</w:t>
      </w:r>
    </w:p>
    <w:p w:rsidR="00C573ED" w:rsidRPr="00463A5F" w:rsidRDefault="00F279BE" w:rsidP="00C573ED">
      <w:pPr>
        <w:spacing w:after="0" w:line="240" w:lineRule="auto"/>
        <w:ind w:left="708" w:firstLine="708"/>
        <w:jc w:val="both"/>
        <w:rPr>
          <w:b/>
        </w:rPr>
      </w:pPr>
      <w:r w:rsidRPr="008F7B6A">
        <w:t>Nombre</w:t>
      </w:r>
      <w:r>
        <w:t xml:space="preserve"> del archivo</w:t>
      </w:r>
      <w:r w:rsidR="00C573ED" w:rsidRPr="008F7B6A">
        <w:t xml:space="preserve">: </w:t>
      </w:r>
      <w:r w:rsidR="00FE190D">
        <w:rPr>
          <w:b/>
          <w:color w:val="0000CC"/>
        </w:rPr>
        <w:t>E_1.5_Firmas Alfabetizació</w:t>
      </w:r>
      <w:r w:rsidR="00C573ED">
        <w:rPr>
          <w:b/>
          <w:color w:val="0000CC"/>
        </w:rPr>
        <w:t>n digital</w:t>
      </w:r>
    </w:p>
    <w:p w:rsidR="00F279BE" w:rsidRDefault="00F279BE" w:rsidP="00463A5F">
      <w:pPr>
        <w:spacing w:after="0" w:line="240" w:lineRule="auto"/>
        <w:ind w:firstLine="708"/>
        <w:jc w:val="both"/>
        <w:rPr>
          <w:b/>
        </w:rPr>
      </w:pPr>
    </w:p>
    <w:p w:rsidR="00F279BE" w:rsidRPr="00F279BE" w:rsidRDefault="00F279BE" w:rsidP="00F279BE"/>
    <w:sectPr w:rsidR="00F279BE" w:rsidRPr="00F279BE" w:rsidSect="00D2689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8D" w:rsidRDefault="0071228D" w:rsidP="0071228D">
      <w:pPr>
        <w:spacing w:after="0" w:line="240" w:lineRule="auto"/>
      </w:pPr>
      <w:r>
        <w:separator/>
      </w:r>
    </w:p>
  </w:endnote>
  <w:end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  <w:gridCol w:w="2092"/>
    </w:tblGrid>
    <w:tr w:rsidR="00D26892" w:rsidTr="00D26892">
      <w:tc>
        <w:tcPr>
          <w:tcW w:w="8364" w:type="dxa"/>
        </w:tcPr>
        <w:p w:rsidR="00D26892" w:rsidRDefault="00D26892" w:rsidP="00CF526A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Memoria técnica de ejecución – </w:t>
          </w:r>
          <w:r w:rsidR="00463A5F">
            <w:rPr>
              <w:sz w:val="16"/>
              <w:szCs w:val="16"/>
            </w:rPr>
            <w:t>Entregables</w:t>
          </w:r>
          <w:r>
            <w:rPr>
              <w:sz w:val="16"/>
              <w:szCs w:val="16"/>
            </w:rPr>
            <w:t xml:space="preserve"> </w:t>
          </w:r>
          <w:r w:rsidR="004A6B64">
            <w:rPr>
              <w:sz w:val="16"/>
              <w:szCs w:val="16"/>
            </w:rPr>
            <w:t>1</w:t>
          </w:r>
          <w:r>
            <w:rPr>
              <w:sz w:val="16"/>
              <w:szCs w:val="16"/>
            </w:rPr>
            <w:t xml:space="preserve"> - Justificación </w:t>
          </w:r>
          <w:r w:rsidR="00463A5F">
            <w:rPr>
              <w:sz w:val="16"/>
              <w:szCs w:val="16"/>
            </w:rPr>
            <w:t>ITINERARIO</w:t>
          </w:r>
          <w:r>
            <w:rPr>
              <w:sz w:val="16"/>
              <w:szCs w:val="16"/>
            </w:rPr>
            <w:t xml:space="preserve">                           </w:t>
          </w:r>
          <w:r w:rsidR="00463A5F">
            <w:rPr>
              <w:color w:val="FF0000"/>
              <w:sz w:val="16"/>
              <w:szCs w:val="16"/>
            </w:rPr>
            <w:t>v1 (</w:t>
          </w:r>
          <w:r w:rsidR="00CF526A">
            <w:rPr>
              <w:color w:val="FF0000"/>
              <w:sz w:val="16"/>
              <w:szCs w:val="16"/>
            </w:rPr>
            <w:t>27</w:t>
          </w:r>
          <w:r w:rsidRPr="00FD7594">
            <w:rPr>
              <w:color w:val="FF0000"/>
              <w:sz w:val="16"/>
              <w:szCs w:val="16"/>
            </w:rPr>
            <w:t>_</w:t>
          </w:r>
          <w:r w:rsidR="008E7418">
            <w:rPr>
              <w:color w:val="FF0000"/>
              <w:sz w:val="16"/>
              <w:szCs w:val="16"/>
            </w:rPr>
            <w:t>0</w:t>
          </w:r>
          <w:r w:rsidR="00CC3F1C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="008E7418">
            <w:rPr>
              <w:color w:val="FF0000"/>
              <w:sz w:val="16"/>
              <w:szCs w:val="16"/>
            </w:rPr>
            <w:t>23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:rsidR="00D26892" w:rsidRDefault="00D26892" w:rsidP="00D26892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CF526A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CF526A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:rsidR="00D26892" w:rsidRPr="00D26892" w:rsidRDefault="00D26892" w:rsidP="00D26892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8D" w:rsidRDefault="0071228D" w:rsidP="0071228D">
      <w:pPr>
        <w:spacing w:after="0" w:line="240" w:lineRule="auto"/>
      </w:pPr>
      <w:r>
        <w:separator/>
      </w:r>
    </w:p>
  </w:footnote>
  <w:foot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FC1" w:rsidRPr="00243B36" w:rsidRDefault="000F1FC1" w:rsidP="000F1FC1">
    <w:pPr>
      <w:pStyle w:val="Encabezado"/>
      <w:jc w:val="center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1105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46"/>
      <w:gridCol w:w="1938"/>
      <w:gridCol w:w="3467"/>
      <w:gridCol w:w="2907"/>
    </w:tblGrid>
    <w:tr w:rsidR="000F1FC1" w:rsidTr="000F1FC1">
      <w:trPr>
        <w:jc w:val="center"/>
      </w:trPr>
      <w:tc>
        <w:tcPr>
          <w:tcW w:w="2746" w:type="dxa"/>
          <w:vAlign w:val="center"/>
        </w:tcPr>
        <w:p w:rsidR="000F1FC1" w:rsidRDefault="000F1FC1" w:rsidP="000F1FC1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028DF155" wp14:editId="1A6FEB13">
                <wp:extent cx="1606550" cy="47661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409" cy="482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dxa"/>
          <w:vAlign w:val="center"/>
        </w:tcPr>
        <w:p w:rsidR="000F1FC1" w:rsidRDefault="000F1FC1" w:rsidP="000F1FC1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5299FD4A" wp14:editId="7896D200">
                <wp:extent cx="914400" cy="459766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335" cy="473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7" w:type="dxa"/>
          <w:vAlign w:val="center"/>
        </w:tcPr>
        <w:p w:rsidR="000F1FC1" w:rsidRDefault="000F1FC1" w:rsidP="000F1FC1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4D034D33" wp14:editId="12B57978">
                <wp:extent cx="2152650" cy="431800"/>
                <wp:effectExtent l="0" t="0" r="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4" t="30994" r="-1" b="29240"/>
                        <a:stretch/>
                      </pic:blipFill>
                      <pic:spPr bwMode="auto">
                        <a:xfrm>
                          <a:off x="0" y="0"/>
                          <a:ext cx="2152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7" w:type="dxa"/>
          <w:vAlign w:val="center"/>
        </w:tcPr>
        <w:p w:rsidR="000F1FC1" w:rsidRDefault="000F1FC1" w:rsidP="000F1FC1">
          <w:pPr>
            <w:pStyle w:val="Encabezado"/>
            <w:tabs>
              <w:tab w:val="left" w:pos="6756"/>
            </w:tabs>
            <w:jc w:val="center"/>
          </w:pPr>
          <w:r w:rsidRPr="0071228D">
            <w:rPr>
              <w:noProof/>
              <w:lang w:eastAsia="es-ES"/>
            </w:rPr>
            <w:drawing>
              <wp:inline distT="0" distB="0" distL="0" distR="0" wp14:anchorId="57019F33" wp14:editId="7445409D">
                <wp:extent cx="1436624" cy="355600"/>
                <wp:effectExtent l="0" t="0" r="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NE-NL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41" cy="35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1228D" w:rsidRPr="000F1FC1" w:rsidRDefault="000F1FC1" w:rsidP="000F1FC1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DC3"/>
    <w:multiLevelType w:val="hybridMultilevel"/>
    <w:tmpl w:val="0054CEAC"/>
    <w:lvl w:ilvl="0" w:tplc="83908CF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BE75BC"/>
    <w:multiLevelType w:val="hybridMultilevel"/>
    <w:tmpl w:val="A648A7F0"/>
    <w:lvl w:ilvl="0" w:tplc="F5E84C04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7F37BB"/>
    <w:multiLevelType w:val="hybridMultilevel"/>
    <w:tmpl w:val="12E08086"/>
    <w:lvl w:ilvl="0" w:tplc="7FC63D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2A324E"/>
    <w:multiLevelType w:val="hybridMultilevel"/>
    <w:tmpl w:val="B1CEC0FC"/>
    <w:lvl w:ilvl="0" w:tplc="24E6FC60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8D"/>
    <w:rsid w:val="000413CC"/>
    <w:rsid w:val="00051867"/>
    <w:rsid w:val="00074D0B"/>
    <w:rsid w:val="000E4F10"/>
    <w:rsid w:val="000F1FC1"/>
    <w:rsid w:val="00154B58"/>
    <w:rsid w:val="00163524"/>
    <w:rsid w:val="001F05F8"/>
    <w:rsid w:val="001F403C"/>
    <w:rsid w:val="002B01AD"/>
    <w:rsid w:val="002C5303"/>
    <w:rsid w:val="002C7DAD"/>
    <w:rsid w:val="003520E1"/>
    <w:rsid w:val="003B2743"/>
    <w:rsid w:val="003D0708"/>
    <w:rsid w:val="003E0ADB"/>
    <w:rsid w:val="003E3E55"/>
    <w:rsid w:val="00427EB7"/>
    <w:rsid w:val="00463A5F"/>
    <w:rsid w:val="004A2382"/>
    <w:rsid w:val="004A6B64"/>
    <w:rsid w:val="004D7C36"/>
    <w:rsid w:val="004F1DF0"/>
    <w:rsid w:val="005308D5"/>
    <w:rsid w:val="00584B16"/>
    <w:rsid w:val="005A2F91"/>
    <w:rsid w:val="00613DAA"/>
    <w:rsid w:val="00634672"/>
    <w:rsid w:val="00654F11"/>
    <w:rsid w:val="006D58C8"/>
    <w:rsid w:val="0071228D"/>
    <w:rsid w:val="0076500D"/>
    <w:rsid w:val="007A7A47"/>
    <w:rsid w:val="007B02D9"/>
    <w:rsid w:val="00846138"/>
    <w:rsid w:val="0085174A"/>
    <w:rsid w:val="008916B8"/>
    <w:rsid w:val="008A2863"/>
    <w:rsid w:val="008C3A94"/>
    <w:rsid w:val="008E7418"/>
    <w:rsid w:val="00931A59"/>
    <w:rsid w:val="009458AF"/>
    <w:rsid w:val="00A34978"/>
    <w:rsid w:val="00A41808"/>
    <w:rsid w:val="00A44BDC"/>
    <w:rsid w:val="00A70996"/>
    <w:rsid w:val="00B12773"/>
    <w:rsid w:val="00B35C3F"/>
    <w:rsid w:val="00BF7684"/>
    <w:rsid w:val="00C573ED"/>
    <w:rsid w:val="00C62D5A"/>
    <w:rsid w:val="00C62F22"/>
    <w:rsid w:val="00CC3F1C"/>
    <w:rsid w:val="00CF526A"/>
    <w:rsid w:val="00D04AE9"/>
    <w:rsid w:val="00D05938"/>
    <w:rsid w:val="00D25315"/>
    <w:rsid w:val="00D26892"/>
    <w:rsid w:val="00D60115"/>
    <w:rsid w:val="00E1192B"/>
    <w:rsid w:val="00E46419"/>
    <w:rsid w:val="00ED006F"/>
    <w:rsid w:val="00F279BE"/>
    <w:rsid w:val="00F96AED"/>
    <w:rsid w:val="00FA7991"/>
    <w:rsid w:val="00FE190D"/>
    <w:rsid w:val="00FE35CB"/>
    <w:rsid w:val="00F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50D14FC"/>
  <w15:chartTrackingRefBased/>
  <w15:docId w15:val="{ED92CC8C-10A7-4480-B758-B22C5B6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28D"/>
  </w:style>
  <w:style w:type="paragraph" w:styleId="Piedepgina">
    <w:name w:val="footer"/>
    <w:basedOn w:val="Normal"/>
    <w:link w:val="Piedepgina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28D"/>
  </w:style>
  <w:style w:type="table" w:styleId="Tablaconcuadrcula">
    <w:name w:val="Table Grid"/>
    <w:basedOn w:val="Tablanormal"/>
    <w:uiPriority w:val="59"/>
    <w:rsid w:val="00712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aliases w:val="TITO"/>
    <w:autoRedefine/>
    <w:uiPriority w:val="1"/>
    <w:qFormat/>
    <w:rsid w:val="00D268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" w:eastAsia="Arial Unicode MS" w:hAnsi="Arial" w:cs="Arial"/>
      <w:b/>
      <w:sz w:val="26"/>
      <w:szCs w:val="26"/>
      <w:lang w:val="es-ES_tradnl"/>
    </w:rPr>
  </w:style>
  <w:style w:type="paragraph" w:styleId="Prrafodelista">
    <w:name w:val="List Paragraph"/>
    <w:basedOn w:val="Normal"/>
    <w:uiPriority w:val="34"/>
    <w:qFormat/>
    <w:rsid w:val="00D2689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E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7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1001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x070756</dc:creator>
  <cp:keywords/>
  <dc:description/>
  <cp:lastModifiedBy>x070756</cp:lastModifiedBy>
  <cp:revision>23</cp:revision>
  <cp:lastPrinted>2023-04-27T08:15:00Z</cp:lastPrinted>
  <dcterms:created xsi:type="dcterms:W3CDTF">2023-03-08T11:07:00Z</dcterms:created>
  <dcterms:modified xsi:type="dcterms:W3CDTF">2023-04-27T08:15:00Z</dcterms:modified>
</cp:coreProperties>
</file>